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1227" w:rsidRPr="00E31227" w:rsidRDefault="00E31227" w:rsidP="00E31227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E31227">
        <w:rPr>
          <w:rFonts w:ascii="Times New Roman" w:eastAsia="Times New Roman" w:hAnsi="Times New Roman" w:cs="Times New Roman"/>
          <w:sz w:val="24"/>
          <w:szCs w:val="24"/>
          <w:lang w:val="en-US"/>
        </w:rPr>
        <w:t>------------------------------------------------------------------------------------------------------------------------</w:t>
      </w:r>
    </w:p>
    <w:p w:rsidR="00E31227" w:rsidRPr="00573B19" w:rsidRDefault="00E31227" w:rsidP="00E3122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sz w:val="16"/>
          <w:szCs w:val="16"/>
        </w:rPr>
      </w:pPr>
    </w:p>
    <w:p w:rsidR="00E31227" w:rsidRPr="00E31227" w:rsidRDefault="00E31227" w:rsidP="00E3122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Cs/>
          <w:spacing w:val="100"/>
          <w:sz w:val="24"/>
          <w:szCs w:val="24"/>
        </w:rPr>
      </w:pPr>
      <w:r w:rsidRPr="00573B19">
        <w:rPr>
          <w:rFonts w:ascii="Times New Roman" w:eastAsia="Times New Roman" w:hAnsi="Times New Roman" w:cs="Times New Roman"/>
        </w:rPr>
        <w:t>СЪОБЩЕНИЕ ЗА ПУБЛИЧНО ОБЯВЯВА</w:t>
      </w:r>
      <w:r w:rsidRPr="00E31227">
        <w:rPr>
          <w:rFonts w:ascii="Times New Roman" w:eastAsia="Times New Roman" w:hAnsi="Times New Roman" w:cs="Times New Roman"/>
          <w:sz w:val="24"/>
          <w:szCs w:val="24"/>
        </w:rPr>
        <w:t>НЕ</w:t>
      </w:r>
    </w:p>
    <w:p w:rsidR="00E31227" w:rsidRPr="00E31227" w:rsidRDefault="00CF7D58" w:rsidP="00E3122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i/>
          <w:iCs/>
        </w:rPr>
      </w:pPr>
      <w:r>
        <w:rPr>
          <w:rFonts w:ascii="Times New Roman" w:eastAsia="Times New Roman" w:hAnsi="Times New Roman" w:cs="Times New Roman"/>
          <w:bCs/>
          <w:i/>
          <w:iCs/>
        </w:rPr>
        <w:t>З</w:t>
      </w:r>
      <w:r w:rsidR="00E31227" w:rsidRPr="00E31227">
        <w:rPr>
          <w:rFonts w:ascii="Times New Roman" w:eastAsia="Times New Roman" w:hAnsi="Times New Roman" w:cs="Times New Roman"/>
          <w:bCs/>
          <w:i/>
          <w:iCs/>
        </w:rPr>
        <w:t>а издаване на Разрешително за водовземане на подземни води</w:t>
      </w:r>
    </w:p>
    <w:p w:rsidR="00E31227" w:rsidRPr="00E31227" w:rsidRDefault="00E31227" w:rsidP="00E31227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i/>
          <w:iCs/>
        </w:rPr>
      </w:pPr>
      <w:r w:rsidRPr="00E31227">
        <w:rPr>
          <w:rFonts w:ascii="Times New Roman" w:eastAsia="Times New Roman" w:hAnsi="Times New Roman" w:cs="Times New Roman"/>
          <w:bCs/>
          <w:i/>
          <w:iCs/>
        </w:rPr>
        <w:t>(съгласно чл.</w:t>
      </w:r>
      <w:r w:rsidRPr="00E31227">
        <w:rPr>
          <w:rFonts w:ascii="Times New Roman" w:eastAsia="Times New Roman" w:hAnsi="Times New Roman" w:cs="Times New Roman"/>
          <w:bCs/>
          <w:i/>
          <w:iCs/>
          <w:lang w:val="en-US"/>
        </w:rPr>
        <w:t xml:space="preserve"> </w:t>
      </w:r>
      <w:r w:rsidRPr="00E31227">
        <w:rPr>
          <w:rFonts w:ascii="Times New Roman" w:eastAsia="Times New Roman" w:hAnsi="Times New Roman" w:cs="Times New Roman"/>
          <w:bCs/>
          <w:i/>
          <w:iCs/>
        </w:rPr>
        <w:t>62а, ал. 1 от Закона за водите)</w:t>
      </w:r>
    </w:p>
    <w:tbl>
      <w:tblPr>
        <w:tblW w:w="1038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80"/>
        <w:gridCol w:w="5800"/>
      </w:tblGrid>
      <w:tr w:rsidR="00E31227" w:rsidRPr="00E31227" w:rsidTr="003C7370">
        <w:trPr>
          <w:trHeight w:val="444"/>
        </w:trPr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227" w:rsidRPr="00E31227" w:rsidRDefault="00E31227" w:rsidP="00E312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288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31227">
              <w:rPr>
                <w:rFonts w:ascii="Times New Roman" w:eastAsia="Times New Roman" w:hAnsi="Times New Roman" w:cs="Times New Roman"/>
                <w:bCs/>
                <w:iCs/>
              </w:rPr>
              <w:t xml:space="preserve">Обект 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227" w:rsidRPr="00E31227" w:rsidRDefault="00E31227" w:rsidP="00785B9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proofErr w:type="spellStart"/>
            <w:r w:rsidRPr="00E31227">
              <w:rPr>
                <w:rFonts w:ascii="Times New Roman" w:eastAsia="Times New Roman" w:hAnsi="Times New Roman" w:cs="Times New Roman"/>
              </w:rPr>
              <w:t>Авто</w:t>
            </w:r>
            <w:r w:rsidR="00785B95">
              <w:rPr>
                <w:rFonts w:ascii="Times New Roman" w:eastAsia="Times New Roman" w:hAnsi="Times New Roman" w:cs="Times New Roman"/>
                <w:lang w:val="en-US"/>
              </w:rPr>
              <w:t>комплекс</w:t>
            </w:r>
            <w:proofErr w:type="spellEnd"/>
            <w:r w:rsidRPr="00E31227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E31227" w:rsidRPr="00E31227" w:rsidTr="003C7370">
        <w:trPr>
          <w:trHeight w:val="534"/>
        </w:trPr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227" w:rsidRPr="00E31227" w:rsidRDefault="00E31227" w:rsidP="00E312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288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lang w:eastAsia="bg-BG"/>
              </w:rPr>
            </w:pPr>
            <w:r w:rsidRPr="00E31227">
              <w:rPr>
                <w:rFonts w:ascii="Times New Roman" w:eastAsia="Times New Roman" w:hAnsi="Times New Roman" w:cs="Times New Roman"/>
                <w:bCs/>
                <w:iCs/>
              </w:rPr>
              <w:t xml:space="preserve">Цел на заявеното водовземане 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227" w:rsidRPr="00E31227" w:rsidRDefault="00E31227" w:rsidP="00E312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lang w:val="en-US"/>
              </w:rPr>
            </w:pPr>
            <w:r w:rsidRPr="00E31227">
              <w:rPr>
                <w:rFonts w:ascii="Times New Roman" w:eastAsia="Times New Roman" w:hAnsi="Times New Roman" w:cs="Times New Roman"/>
              </w:rPr>
              <w:t xml:space="preserve">Водоснабдяване за други цели </w:t>
            </w:r>
            <w:r w:rsidRPr="00E31227">
              <w:rPr>
                <w:rFonts w:ascii="Times New Roman" w:eastAsia="Times New Roman" w:hAnsi="Times New Roman" w:cs="Times New Roman"/>
                <w:lang w:val="en-US"/>
              </w:rPr>
              <w:t>(</w:t>
            </w:r>
            <w:r w:rsidRPr="00E31227">
              <w:rPr>
                <w:rFonts w:ascii="Times New Roman" w:eastAsia="Times New Roman" w:hAnsi="Times New Roman" w:cs="Times New Roman"/>
              </w:rPr>
              <w:t>измиване на автомобили</w:t>
            </w:r>
            <w:r w:rsidR="00785B95">
              <w:rPr>
                <w:rFonts w:ascii="Times New Roman" w:eastAsia="Times New Roman" w:hAnsi="Times New Roman" w:cs="Times New Roman"/>
              </w:rPr>
              <w:t xml:space="preserve"> и напояване на зелени площи</w:t>
            </w:r>
            <w:r w:rsidRPr="00E31227">
              <w:rPr>
                <w:rFonts w:ascii="Times New Roman" w:eastAsia="Times New Roman" w:hAnsi="Times New Roman" w:cs="Times New Roman"/>
                <w:lang w:val="en-US"/>
              </w:rPr>
              <w:t>)</w:t>
            </w:r>
          </w:p>
        </w:tc>
      </w:tr>
      <w:tr w:rsidR="00E31227" w:rsidRPr="00E31227" w:rsidTr="003C7370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227" w:rsidRPr="00E31227" w:rsidRDefault="00E31227" w:rsidP="00E312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val="ru-RU" w:eastAsia="bg-BG"/>
              </w:rPr>
            </w:pPr>
            <w:r w:rsidRPr="00E31227">
              <w:rPr>
                <w:rFonts w:ascii="Times New Roman" w:eastAsia="Times New Roman" w:hAnsi="Times New Roman" w:cs="Times New Roman"/>
                <w:bCs/>
                <w:iCs/>
              </w:rPr>
              <w:t>Водно тяло /подземен воден обект/, в което се предвижда водовземане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227" w:rsidRPr="00E31227" w:rsidRDefault="00E31227" w:rsidP="00785B9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00E31227">
              <w:rPr>
                <w:rFonts w:ascii="Times New Roman" w:eastAsia="Times New Roman" w:hAnsi="Times New Roman" w:cs="Times New Roman"/>
              </w:rPr>
              <w:t>BG3G00000</w:t>
            </w:r>
            <w:r w:rsidR="00785B95">
              <w:rPr>
                <w:rFonts w:ascii="Times New Roman" w:eastAsia="Times New Roman" w:hAnsi="Times New Roman" w:cs="Times New Roman"/>
                <w:lang w:val="en-US"/>
              </w:rPr>
              <w:t>N</w:t>
            </w:r>
            <w:r w:rsidRPr="00E31227">
              <w:rPr>
                <w:rFonts w:ascii="Times New Roman" w:eastAsia="Times New Roman" w:hAnsi="Times New Roman" w:cs="Times New Roman"/>
              </w:rPr>
              <w:t>Q0</w:t>
            </w:r>
            <w:r w:rsidR="00785B95">
              <w:rPr>
                <w:rFonts w:ascii="Times New Roman" w:eastAsia="Times New Roman" w:hAnsi="Times New Roman" w:cs="Times New Roman"/>
                <w:lang w:val="en-US"/>
              </w:rPr>
              <w:t>08</w:t>
            </w:r>
            <w:r w:rsidRPr="00E31227">
              <w:rPr>
                <w:rFonts w:ascii="Times New Roman" w:eastAsia="Times New Roman" w:hAnsi="Times New Roman" w:cs="Times New Roman"/>
              </w:rPr>
              <w:t xml:space="preserve"> „</w:t>
            </w:r>
            <w:proofErr w:type="spellStart"/>
            <w:r w:rsidRPr="00E31227">
              <w:rPr>
                <w:rFonts w:ascii="Times New Roman" w:eastAsia="Times New Roman" w:hAnsi="Times New Roman" w:cs="Times New Roman"/>
                <w:lang w:val="en-US"/>
              </w:rPr>
              <w:t>Порови</w:t>
            </w:r>
            <w:proofErr w:type="spellEnd"/>
            <w:r w:rsidRPr="00E31227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Pr="00E31227">
              <w:rPr>
                <w:rFonts w:ascii="Times New Roman" w:eastAsia="Times New Roman" w:hAnsi="Times New Roman" w:cs="Times New Roman"/>
                <w:lang w:val="en-US"/>
              </w:rPr>
              <w:t>води</w:t>
            </w:r>
            <w:proofErr w:type="spellEnd"/>
            <w:r w:rsidRPr="00E31227">
              <w:rPr>
                <w:rFonts w:ascii="Times New Roman" w:eastAsia="Times New Roman" w:hAnsi="Times New Roman" w:cs="Times New Roman"/>
                <w:lang w:val="en-US"/>
              </w:rPr>
              <w:t xml:space="preserve"> в</w:t>
            </w:r>
            <w:r w:rsidR="00785B95">
              <w:rPr>
                <w:rFonts w:ascii="Times New Roman" w:eastAsia="Times New Roman" w:hAnsi="Times New Roman" w:cs="Times New Roman"/>
                <w:lang w:val="en-US"/>
              </w:rPr>
              <w:t xml:space="preserve"> </w:t>
            </w:r>
            <w:proofErr w:type="spellStart"/>
            <w:r w:rsidR="00785B95">
              <w:rPr>
                <w:rFonts w:ascii="Times New Roman" w:eastAsia="Times New Roman" w:hAnsi="Times New Roman" w:cs="Times New Roman"/>
              </w:rPr>
              <w:t>Неоген</w:t>
            </w:r>
            <w:proofErr w:type="spellEnd"/>
            <w:r w:rsidR="00785B95">
              <w:rPr>
                <w:rFonts w:ascii="Times New Roman" w:eastAsia="Times New Roman" w:hAnsi="Times New Roman" w:cs="Times New Roman"/>
              </w:rPr>
              <w:t>-</w:t>
            </w:r>
            <w:proofErr w:type="spellStart"/>
            <w:r w:rsidRPr="00E31227">
              <w:rPr>
                <w:rFonts w:ascii="Times New Roman" w:eastAsia="Times New Roman" w:hAnsi="Times New Roman" w:cs="Times New Roman"/>
                <w:lang w:val="en-US"/>
              </w:rPr>
              <w:t>Кватернер</w:t>
            </w:r>
            <w:proofErr w:type="spellEnd"/>
            <w:r w:rsidRPr="00E31227">
              <w:rPr>
                <w:rFonts w:ascii="Times New Roman" w:eastAsia="Times New Roman" w:hAnsi="Times New Roman" w:cs="Times New Roman"/>
                <w:lang w:val="en-US"/>
              </w:rPr>
              <w:t xml:space="preserve"> -  </w:t>
            </w:r>
            <w:r w:rsidR="00785B95">
              <w:rPr>
                <w:rFonts w:ascii="Times New Roman" w:eastAsia="Times New Roman" w:hAnsi="Times New Roman" w:cs="Times New Roman"/>
              </w:rPr>
              <w:t>Велинград</w:t>
            </w:r>
            <w:r w:rsidRPr="00E31227">
              <w:rPr>
                <w:rFonts w:ascii="Times New Roman" w:eastAsia="Times New Roman" w:hAnsi="Times New Roman" w:cs="Times New Roman"/>
              </w:rPr>
              <w:t>”</w:t>
            </w:r>
          </w:p>
        </w:tc>
      </w:tr>
      <w:tr w:rsidR="00E31227" w:rsidRPr="00E31227" w:rsidTr="003C7370">
        <w:trPr>
          <w:trHeight w:val="507"/>
        </w:trPr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227" w:rsidRPr="00E31227" w:rsidRDefault="00E31227" w:rsidP="00E312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31227">
              <w:rPr>
                <w:rFonts w:ascii="Times New Roman" w:eastAsia="Times New Roman" w:hAnsi="Times New Roman" w:cs="Times New Roman"/>
                <w:bCs/>
                <w:iCs/>
              </w:rPr>
              <w:t xml:space="preserve">Системите или съоръженията, чрез които ще се реализира </w:t>
            </w:r>
            <w:proofErr w:type="spellStart"/>
            <w:r w:rsidRPr="00E31227">
              <w:rPr>
                <w:rFonts w:ascii="Times New Roman" w:eastAsia="Times New Roman" w:hAnsi="Times New Roman" w:cs="Times New Roman"/>
                <w:bCs/>
                <w:iCs/>
              </w:rPr>
              <w:t>водовземането</w:t>
            </w:r>
            <w:proofErr w:type="spellEnd"/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227" w:rsidRPr="00E31227" w:rsidRDefault="00E31227" w:rsidP="00E312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31227">
              <w:rPr>
                <w:rFonts w:ascii="Times New Roman" w:eastAsia="Times New Roman" w:hAnsi="Times New Roman" w:cs="Times New Roman"/>
              </w:rPr>
              <w:t>Един тръбен кладенец</w:t>
            </w:r>
            <w:r w:rsidRPr="00E31227">
              <w:rPr>
                <w:rFonts w:ascii="Times New Roman" w:eastAsia="Times New Roman" w:hAnsi="Times New Roman" w:cs="Times New Roman"/>
                <w:lang w:val="ru-RU"/>
              </w:rPr>
              <w:t xml:space="preserve"> (ТК)</w:t>
            </w:r>
          </w:p>
        </w:tc>
      </w:tr>
      <w:tr w:rsidR="00E31227" w:rsidRPr="00E31227" w:rsidTr="003C7370"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227" w:rsidRPr="00E31227" w:rsidRDefault="00E31227" w:rsidP="00E312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</w:rPr>
            </w:pPr>
            <w:r w:rsidRPr="00E31227">
              <w:rPr>
                <w:rFonts w:ascii="Times New Roman" w:eastAsia="Times New Roman" w:hAnsi="Times New Roman" w:cs="Times New Roman"/>
                <w:bCs/>
              </w:rPr>
              <w:t>Местност, административно</w:t>
            </w:r>
          </w:p>
          <w:p w:rsidR="00E31227" w:rsidRPr="00E31227" w:rsidRDefault="00E31227" w:rsidP="00E312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</w:rPr>
            </w:pPr>
            <w:r w:rsidRPr="00E31227">
              <w:rPr>
                <w:rFonts w:ascii="Times New Roman" w:eastAsia="Times New Roman" w:hAnsi="Times New Roman" w:cs="Times New Roman"/>
                <w:bCs/>
              </w:rPr>
              <w:t>териториална и териториална единица за съоръженията .</w:t>
            </w:r>
          </w:p>
          <w:p w:rsidR="00E31227" w:rsidRPr="00E31227" w:rsidRDefault="00E31227" w:rsidP="00E312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bg-BG"/>
              </w:rPr>
            </w:pPr>
            <w:r w:rsidRPr="00E31227">
              <w:rPr>
                <w:rFonts w:ascii="Times New Roman" w:eastAsia="Times New Roman" w:hAnsi="Times New Roman" w:cs="Times New Roman"/>
                <w:bCs/>
              </w:rPr>
              <w:t>ЕКАТТЕ.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227" w:rsidRPr="00E31227" w:rsidRDefault="00E31227" w:rsidP="00E312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31227">
              <w:rPr>
                <w:rFonts w:ascii="Times New Roman" w:eastAsia="Times New Roman" w:hAnsi="Times New Roman" w:cs="Times New Roman"/>
                <w:lang w:val="ru-RU"/>
              </w:rPr>
              <w:t>Н</w:t>
            </w:r>
            <w:r w:rsidRPr="00E31227">
              <w:rPr>
                <w:rFonts w:ascii="Times New Roman" w:eastAsia="Times New Roman" w:hAnsi="Times New Roman" w:cs="Times New Roman"/>
              </w:rPr>
              <w:t xml:space="preserve">а територията на </w:t>
            </w:r>
            <w:r w:rsidR="00164902" w:rsidRPr="00EA07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ПИ с идентификатор </w:t>
            </w:r>
            <w:r w:rsidR="0016490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10450</w:t>
            </w:r>
            <w:r w:rsidR="00164902" w:rsidRPr="00EA070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16490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502</w:t>
            </w:r>
            <w:r w:rsidR="00164902">
              <w:rPr>
                <w:rFonts w:ascii="Times New Roman" w:eastAsia="Times New Roman" w:hAnsi="Times New Roman" w:cs="Times New Roman"/>
                <w:sz w:val="24"/>
                <w:szCs w:val="24"/>
              </w:rPr>
              <w:t>.2432 /УПИ ХХ</w:t>
            </w:r>
            <w:r w:rsidR="0016490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V – </w:t>
            </w:r>
            <w:r w:rsidR="00164902">
              <w:rPr>
                <w:rFonts w:ascii="Times New Roman" w:eastAsia="Times New Roman" w:hAnsi="Times New Roman" w:cs="Times New Roman"/>
                <w:sz w:val="24"/>
                <w:szCs w:val="24"/>
              </w:rPr>
              <w:t>7016 в кв. 1015/</w:t>
            </w:r>
            <w:r w:rsidR="00164902" w:rsidRPr="00EA07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 КККР на </w:t>
            </w:r>
            <w:proofErr w:type="spellStart"/>
            <w:r w:rsidR="00164902">
              <w:rPr>
                <w:rFonts w:ascii="Times New Roman" w:eastAsia="Times New Roman" w:hAnsi="Times New Roman" w:cs="Times New Roman"/>
                <w:sz w:val="24"/>
                <w:szCs w:val="24"/>
              </w:rPr>
              <w:t>гр.Велинград</w:t>
            </w:r>
            <w:proofErr w:type="spellEnd"/>
            <w:r w:rsidR="00164902" w:rsidRPr="00EA07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община </w:t>
            </w:r>
            <w:r w:rsidR="00164902">
              <w:rPr>
                <w:rFonts w:ascii="Times New Roman" w:eastAsia="Times New Roman" w:hAnsi="Times New Roman" w:cs="Times New Roman"/>
                <w:sz w:val="24"/>
                <w:szCs w:val="24"/>
              </w:rPr>
              <w:t>Велинград</w:t>
            </w:r>
            <w:r w:rsidR="00164902" w:rsidRPr="00EA07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област </w:t>
            </w:r>
            <w:r w:rsidR="00164902">
              <w:rPr>
                <w:rFonts w:ascii="Times New Roman" w:eastAsia="Times New Roman" w:hAnsi="Times New Roman" w:cs="Times New Roman"/>
                <w:sz w:val="24"/>
                <w:szCs w:val="24"/>
              </w:rPr>
              <w:t>Пазарджик</w:t>
            </w:r>
            <w:r w:rsidRPr="00E31227">
              <w:rPr>
                <w:rFonts w:ascii="Times New Roman" w:eastAsia="Times New Roman" w:hAnsi="Times New Roman" w:cs="Times New Roman"/>
              </w:rPr>
              <w:t>.</w:t>
            </w:r>
          </w:p>
          <w:p w:rsidR="00E31227" w:rsidRPr="00E31227" w:rsidRDefault="00164902" w:rsidP="00E312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10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10450</w:t>
            </w:r>
          </w:p>
        </w:tc>
      </w:tr>
      <w:tr w:rsidR="00E31227" w:rsidRPr="00E31227" w:rsidTr="003C7370">
        <w:trPr>
          <w:trHeight w:val="923"/>
        </w:trPr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227" w:rsidRPr="00E31227" w:rsidRDefault="00E31227" w:rsidP="00E312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iCs/>
                <w:lang w:eastAsia="bg-BG"/>
              </w:rPr>
            </w:pPr>
            <w:r w:rsidRPr="00E31227">
              <w:rPr>
                <w:rFonts w:ascii="Times New Roman" w:eastAsia="Times New Roman" w:hAnsi="Times New Roman" w:cs="Times New Roman"/>
                <w:bCs/>
              </w:rPr>
              <w:t>Параметри на разрешеното водовземане.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227" w:rsidRPr="00E31227" w:rsidRDefault="00E31227" w:rsidP="00E312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28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31227">
              <w:rPr>
                <w:rFonts w:ascii="Times New Roman" w:eastAsia="Times New Roman" w:hAnsi="Times New Roman" w:cs="Times New Roman"/>
                <w:bCs/>
                <w:iCs/>
                <w:lang w:val="en-US"/>
              </w:rPr>
              <w:t>Q</w:t>
            </w:r>
            <w:r w:rsidRPr="00E31227">
              <w:rPr>
                <w:rFonts w:ascii="Times New Roman" w:eastAsia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E31227">
              <w:rPr>
                <w:rFonts w:ascii="Times New Roman" w:eastAsia="Times New Roman" w:hAnsi="Times New Roman" w:cs="Times New Roman"/>
                <w:bCs/>
                <w:iCs/>
                <w:vertAlign w:val="subscript"/>
              </w:rPr>
              <w:t>ср.</w:t>
            </w:r>
            <w:r w:rsidR="00164902">
              <w:rPr>
                <w:rFonts w:ascii="Times New Roman" w:eastAsia="Times New Roman" w:hAnsi="Times New Roman" w:cs="Times New Roman"/>
                <w:bCs/>
                <w:iCs/>
                <w:vertAlign w:val="subscript"/>
              </w:rPr>
              <w:t>ден</w:t>
            </w:r>
            <w:proofErr w:type="spellEnd"/>
            <w:r w:rsidRPr="00E31227">
              <w:rPr>
                <w:rFonts w:ascii="Times New Roman" w:eastAsia="Times New Roman" w:hAnsi="Times New Roman" w:cs="Times New Roman"/>
                <w:bCs/>
                <w:iCs/>
                <w:vertAlign w:val="subscript"/>
              </w:rPr>
              <w:t xml:space="preserve">. </w:t>
            </w:r>
            <w:r w:rsidRPr="00E31227">
              <w:rPr>
                <w:rFonts w:ascii="Times New Roman" w:eastAsia="Times New Roman" w:hAnsi="Times New Roman" w:cs="Times New Roman"/>
                <w:bCs/>
                <w:iCs/>
              </w:rPr>
              <w:t xml:space="preserve"> =  0,</w:t>
            </w:r>
            <w:r w:rsidR="00164902">
              <w:rPr>
                <w:rFonts w:ascii="Times New Roman" w:eastAsia="Times New Roman" w:hAnsi="Times New Roman" w:cs="Times New Roman"/>
                <w:bCs/>
                <w:iCs/>
              </w:rPr>
              <w:t>20</w:t>
            </w:r>
            <w:r w:rsidRPr="00E31227">
              <w:rPr>
                <w:rFonts w:ascii="Times New Roman" w:eastAsia="Times New Roman" w:hAnsi="Times New Roman" w:cs="Times New Roman"/>
                <w:bCs/>
                <w:iCs/>
              </w:rPr>
              <w:t xml:space="preserve"> л/сек.</w:t>
            </w:r>
          </w:p>
          <w:p w:rsidR="00E31227" w:rsidRPr="00E31227" w:rsidRDefault="00E31227" w:rsidP="00E312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28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31227">
              <w:rPr>
                <w:rFonts w:ascii="Times New Roman" w:eastAsia="Times New Roman" w:hAnsi="Times New Roman" w:cs="Times New Roman"/>
                <w:bCs/>
                <w:iCs/>
                <w:lang w:val="en-US"/>
              </w:rPr>
              <w:t>Q</w:t>
            </w:r>
            <w:r w:rsidRPr="00E31227">
              <w:rPr>
                <w:rFonts w:ascii="Times New Roman" w:eastAsia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E31227">
              <w:rPr>
                <w:rFonts w:ascii="Times New Roman" w:eastAsia="Times New Roman" w:hAnsi="Times New Roman" w:cs="Times New Roman"/>
                <w:bCs/>
                <w:iCs/>
                <w:vertAlign w:val="subscript"/>
              </w:rPr>
              <w:t>макс</w:t>
            </w:r>
            <w:proofErr w:type="spellEnd"/>
            <w:r w:rsidRPr="00E31227">
              <w:rPr>
                <w:rFonts w:ascii="Times New Roman" w:eastAsia="Times New Roman" w:hAnsi="Times New Roman" w:cs="Times New Roman"/>
                <w:bCs/>
                <w:iCs/>
                <w:vertAlign w:val="subscript"/>
              </w:rPr>
              <w:t xml:space="preserve">. </w:t>
            </w:r>
            <w:r w:rsidRPr="00E31227">
              <w:rPr>
                <w:rFonts w:ascii="Times New Roman" w:eastAsia="Times New Roman" w:hAnsi="Times New Roman" w:cs="Times New Roman"/>
                <w:bCs/>
                <w:iCs/>
              </w:rPr>
              <w:t xml:space="preserve"> =  </w:t>
            </w:r>
            <w:r w:rsidRPr="00E31227">
              <w:rPr>
                <w:rFonts w:ascii="Times New Roman" w:eastAsia="Times New Roman" w:hAnsi="Times New Roman" w:cs="Times New Roman"/>
                <w:bCs/>
                <w:iCs/>
                <w:lang w:val="en-US"/>
              </w:rPr>
              <w:t>2</w:t>
            </w:r>
            <w:r w:rsidRPr="00E31227">
              <w:rPr>
                <w:rFonts w:ascii="Times New Roman" w:eastAsia="Times New Roman" w:hAnsi="Times New Roman" w:cs="Times New Roman"/>
                <w:bCs/>
                <w:iCs/>
              </w:rPr>
              <w:t>,0</w:t>
            </w:r>
            <w:r w:rsidRPr="00E31227">
              <w:rPr>
                <w:rFonts w:ascii="Times New Roman" w:eastAsia="Times New Roman" w:hAnsi="Times New Roman" w:cs="Times New Roman"/>
                <w:bCs/>
                <w:iCs/>
                <w:lang w:val="en-US"/>
              </w:rPr>
              <w:t>0</w:t>
            </w:r>
            <w:r w:rsidRPr="00E31227">
              <w:rPr>
                <w:rFonts w:ascii="Times New Roman" w:eastAsia="Times New Roman" w:hAnsi="Times New Roman" w:cs="Times New Roman"/>
                <w:bCs/>
                <w:iCs/>
              </w:rPr>
              <w:t xml:space="preserve"> л/сек.</w:t>
            </w:r>
          </w:p>
          <w:p w:rsidR="00E31227" w:rsidRPr="00E31227" w:rsidRDefault="00E31227" w:rsidP="00164902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288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31227">
              <w:rPr>
                <w:rFonts w:ascii="Times New Roman" w:eastAsia="Times New Roman" w:hAnsi="Times New Roman" w:cs="Times New Roman"/>
                <w:bCs/>
                <w:iCs/>
                <w:lang w:val="en-US"/>
              </w:rPr>
              <w:t xml:space="preserve">S </w:t>
            </w:r>
            <w:proofErr w:type="spellStart"/>
            <w:r w:rsidRPr="00E31227">
              <w:rPr>
                <w:rFonts w:ascii="Times New Roman" w:eastAsia="Times New Roman" w:hAnsi="Times New Roman" w:cs="Times New Roman"/>
                <w:bCs/>
                <w:iCs/>
                <w:vertAlign w:val="subscript"/>
              </w:rPr>
              <w:t>макс.доп</w:t>
            </w:r>
            <w:proofErr w:type="spellEnd"/>
            <w:r w:rsidRPr="00E31227">
              <w:rPr>
                <w:rFonts w:ascii="Times New Roman" w:eastAsia="Times New Roman" w:hAnsi="Times New Roman" w:cs="Times New Roman"/>
                <w:bCs/>
                <w:iCs/>
                <w:vertAlign w:val="subscript"/>
              </w:rPr>
              <w:t>.</w:t>
            </w:r>
            <w:r w:rsidRPr="00E31227">
              <w:rPr>
                <w:rFonts w:ascii="Times New Roman" w:eastAsia="Times New Roman" w:hAnsi="Times New Roman" w:cs="Times New Roman"/>
                <w:bCs/>
                <w:iCs/>
              </w:rPr>
              <w:t xml:space="preserve"> =  </w:t>
            </w:r>
            <w:r w:rsidR="00164902">
              <w:rPr>
                <w:rFonts w:ascii="Times New Roman" w:eastAsia="Times New Roman" w:hAnsi="Times New Roman" w:cs="Times New Roman"/>
                <w:bCs/>
                <w:iCs/>
              </w:rPr>
              <w:t>5,16</w:t>
            </w:r>
            <w:r w:rsidRPr="00E31227">
              <w:rPr>
                <w:rFonts w:ascii="Times New Roman" w:eastAsia="Times New Roman" w:hAnsi="Times New Roman" w:cs="Times New Roman"/>
                <w:bCs/>
                <w:iCs/>
                <w:lang w:val="en-US"/>
              </w:rPr>
              <w:t xml:space="preserve"> </w:t>
            </w:r>
            <w:r w:rsidRPr="00E31227">
              <w:rPr>
                <w:rFonts w:ascii="Times New Roman" w:eastAsia="Times New Roman" w:hAnsi="Times New Roman" w:cs="Times New Roman"/>
                <w:bCs/>
                <w:iCs/>
              </w:rPr>
              <w:t>м.</w:t>
            </w:r>
          </w:p>
        </w:tc>
      </w:tr>
      <w:tr w:rsidR="00E31227" w:rsidRPr="00E31227" w:rsidTr="003C7370">
        <w:trPr>
          <w:trHeight w:val="923"/>
        </w:trPr>
        <w:tc>
          <w:tcPr>
            <w:tcW w:w="4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1227" w:rsidRPr="00E31227" w:rsidRDefault="00E31227" w:rsidP="00E312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</w:rPr>
            </w:pPr>
            <w:r w:rsidRPr="00E31227">
              <w:rPr>
                <w:rFonts w:ascii="Times New Roman" w:eastAsia="Times New Roman" w:hAnsi="Times New Roman" w:cs="Times New Roman"/>
                <w:bCs/>
              </w:rPr>
              <w:t>Условия, при които би могло да се предостави правото за използване на водите.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31227" w:rsidRPr="00E31227" w:rsidRDefault="00E31227" w:rsidP="00E312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288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31227">
              <w:rPr>
                <w:rFonts w:ascii="Times New Roman" w:eastAsia="Times New Roman" w:hAnsi="Times New Roman" w:cs="Times New Roman"/>
                <w:bCs/>
                <w:iCs/>
                <w:lang w:val="en-US"/>
              </w:rPr>
              <w:t xml:space="preserve">- </w:t>
            </w:r>
            <w:r w:rsidRPr="00E31227">
              <w:rPr>
                <w:rFonts w:ascii="Times New Roman" w:eastAsia="Times New Roman" w:hAnsi="Times New Roman" w:cs="Times New Roman"/>
                <w:bCs/>
                <w:iCs/>
              </w:rPr>
              <w:t>Спазване на предвидената конструкция на</w:t>
            </w:r>
          </w:p>
          <w:p w:rsidR="00E31227" w:rsidRPr="00E31227" w:rsidRDefault="00E31227" w:rsidP="00E312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288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lang w:val="en-US"/>
              </w:rPr>
            </w:pPr>
            <w:r w:rsidRPr="00E31227">
              <w:rPr>
                <w:rFonts w:ascii="Times New Roman" w:eastAsia="Times New Roman" w:hAnsi="Times New Roman" w:cs="Times New Roman"/>
                <w:bCs/>
                <w:iCs/>
              </w:rPr>
              <w:t>тръбния кладенец;</w:t>
            </w:r>
          </w:p>
          <w:p w:rsidR="00E31227" w:rsidRPr="00E31227" w:rsidRDefault="00E31227" w:rsidP="00E312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288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lang w:val="en-US"/>
              </w:rPr>
            </w:pPr>
            <w:r w:rsidRPr="00E31227">
              <w:rPr>
                <w:rFonts w:ascii="Times New Roman" w:eastAsia="Times New Roman" w:hAnsi="Times New Roman" w:cs="Times New Roman"/>
                <w:bCs/>
                <w:iCs/>
                <w:lang w:val="en-US"/>
              </w:rPr>
              <w:t xml:space="preserve">- </w:t>
            </w:r>
            <w:r w:rsidRPr="00E31227">
              <w:rPr>
                <w:rFonts w:ascii="Times New Roman" w:eastAsia="Times New Roman" w:hAnsi="Times New Roman" w:cs="Times New Roman"/>
                <w:bCs/>
                <w:iCs/>
              </w:rPr>
              <w:t>Спазване на разрешеното водно количество;</w:t>
            </w:r>
          </w:p>
          <w:p w:rsidR="00E31227" w:rsidRPr="00E31227" w:rsidRDefault="00E31227" w:rsidP="00E312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288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31227">
              <w:rPr>
                <w:rFonts w:ascii="Times New Roman" w:eastAsia="Times New Roman" w:hAnsi="Times New Roman" w:cs="Times New Roman"/>
                <w:bCs/>
                <w:iCs/>
                <w:lang w:val="en-US"/>
              </w:rPr>
              <w:t xml:space="preserve">- </w:t>
            </w:r>
            <w:r w:rsidRPr="00E31227">
              <w:rPr>
                <w:rFonts w:ascii="Times New Roman" w:eastAsia="Times New Roman" w:hAnsi="Times New Roman" w:cs="Times New Roman"/>
                <w:bCs/>
                <w:iCs/>
              </w:rPr>
              <w:t>Спазване целите, за които е разрешено</w:t>
            </w:r>
          </w:p>
          <w:p w:rsidR="00E31227" w:rsidRPr="00E31227" w:rsidRDefault="00E31227" w:rsidP="00E312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288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lang w:val="en-US"/>
              </w:rPr>
            </w:pPr>
            <w:r w:rsidRPr="00E31227">
              <w:rPr>
                <w:rFonts w:ascii="Times New Roman" w:eastAsia="Times New Roman" w:hAnsi="Times New Roman" w:cs="Times New Roman"/>
                <w:bCs/>
                <w:iCs/>
              </w:rPr>
              <w:t xml:space="preserve"> </w:t>
            </w:r>
            <w:proofErr w:type="spellStart"/>
            <w:r w:rsidRPr="00E31227">
              <w:rPr>
                <w:rFonts w:ascii="Times New Roman" w:eastAsia="Times New Roman" w:hAnsi="Times New Roman" w:cs="Times New Roman"/>
                <w:bCs/>
                <w:iCs/>
              </w:rPr>
              <w:t>водовземането</w:t>
            </w:r>
            <w:proofErr w:type="spellEnd"/>
            <w:r w:rsidRPr="00E31227">
              <w:rPr>
                <w:rFonts w:ascii="Times New Roman" w:eastAsia="Times New Roman" w:hAnsi="Times New Roman" w:cs="Times New Roman"/>
                <w:bCs/>
                <w:iCs/>
              </w:rPr>
              <w:t>;</w:t>
            </w:r>
          </w:p>
          <w:p w:rsidR="00E31227" w:rsidRPr="00E31227" w:rsidRDefault="00E31227" w:rsidP="00E312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288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lang w:val="en-US"/>
              </w:rPr>
            </w:pPr>
            <w:r w:rsidRPr="00E31227">
              <w:rPr>
                <w:rFonts w:ascii="Times New Roman" w:eastAsia="Times New Roman" w:hAnsi="Times New Roman" w:cs="Times New Roman"/>
                <w:bCs/>
                <w:iCs/>
                <w:lang w:val="en-US"/>
              </w:rPr>
              <w:t xml:space="preserve">- </w:t>
            </w:r>
            <w:r w:rsidRPr="00E31227">
              <w:rPr>
                <w:rFonts w:ascii="Times New Roman" w:eastAsia="Times New Roman" w:hAnsi="Times New Roman" w:cs="Times New Roman"/>
                <w:bCs/>
                <w:iCs/>
              </w:rPr>
              <w:t>Провеждане на собствен мониторинг;</w:t>
            </w:r>
          </w:p>
          <w:p w:rsidR="00E31227" w:rsidRPr="00E31227" w:rsidRDefault="00E31227" w:rsidP="00E312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288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31227">
              <w:rPr>
                <w:rFonts w:ascii="Times New Roman" w:eastAsia="Times New Roman" w:hAnsi="Times New Roman" w:cs="Times New Roman"/>
                <w:bCs/>
                <w:iCs/>
                <w:lang w:val="en-US"/>
              </w:rPr>
              <w:t xml:space="preserve">- </w:t>
            </w:r>
            <w:r w:rsidRPr="00E31227">
              <w:rPr>
                <w:rFonts w:ascii="Times New Roman" w:eastAsia="Times New Roman" w:hAnsi="Times New Roman" w:cs="Times New Roman"/>
                <w:bCs/>
                <w:iCs/>
              </w:rPr>
              <w:t>Монтиране на водомерно устройство, измерващо ползваните водни количества за разрешената цел</w:t>
            </w:r>
          </w:p>
          <w:p w:rsidR="00E31227" w:rsidRPr="00E31227" w:rsidRDefault="00E31227" w:rsidP="00E312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288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lang w:val="en-US"/>
              </w:rPr>
            </w:pPr>
            <w:r w:rsidRPr="00E31227">
              <w:rPr>
                <w:rFonts w:ascii="Times New Roman" w:eastAsia="Times New Roman" w:hAnsi="Times New Roman" w:cs="Times New Roman"/>
                <w:bCs/>
                <w:iCs/>
              </w:rPr>
              <w:t xml:space="preserve">на </w:t>
            </w:r>
            <w:proofErr w:type="spellStart"/>
            <w:r w:rsidRPr="00E31227">
              <w:rPr>
                <w:rFonts w:ascii="Times New Roman" w:eastAsia="Times New Roman" w:hAnsi="Times New Roman" w:cs="Times New Roman"/>
                <w:bCs/>
                <w:iCs/>
              </w:rPr>
              <w:t>водовземане</w:t>
            </w:r>
            <w:proofErr w:type="spellEnd"/>
            <w:r w:rsidRPr="00E31227">
              <w:rPr>
                <w:rFonts w:ascii="Times New Roman" w:eastAsia="Times New Roman" w:hAnsi="Times New Roman" w:cs="Times New Roman"/>
                <w:bCs/>
                <w:iCs/>
              </w:rPr>
              <w:t xml:space="preserve"> от </w:t>
            </w:r>
            <w:proofErr w:type="spellStart"/>
            <w:r w:rsidRPr="00E31227">
              <w:rPr>
                <w:rFonts w:ascii="Times New Roman" w:eastAsia="Times New Roman" w:hAnsi="Times New Roman" w:cs="Times New Roman"/>
                <w:bCs/>
                <w:iCs/>
              </w:rPr>
              <w:t>водовземното</w:t>
            </w:r>
            <w:proofErr w:type="spellEnd"/>
            <w:r w:rsidRPr="00E31227">
              <w:rPr>
                <w:rFonts w:ascii="Times New Roman" w:eastAsia="Times New Roman" w:hAnsi="Times New Roman" w:cs="Times New Roman"/>
                <w:bCs/>
                <w:iCs/>
              </w:rPr>
              <w:t xml:space="preserve"> съоръжение;</w:t>
            </w:r>
          </w:p>
          <w:p w:rsidR="00E31227" w:rsidRPr="00E31227" w:rsidRDefault="00E31227" w:rsidP="00E312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288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lang w:val="en-US"/>
              </w:rPr>
            </w:pPr>
            <w:r w:rsidRPr="00E31227">
              <w:rPr>
                <w:rFonts w:ascii="Times New Roman" w:eastAsia="Times New Roman" w:hAnsi="Times New Roman" w:cs="Times New Roman"/>
                <w:bCs/>
                <w:iCs/>
                <w:lang w:val="en-US"/>
              </w:rPr>
              <w:t xml:space="preserve">- </w:t>
            </w:r>
            <w:r w:rsidRPr="00E31227">
              <w:rPr>
                <w:rFonts w:ascii="Times New Roman" w:eastAsia="Times New Roman" w:hAnsi="Times New Roman" w:cs="Times New Roman"/>
                <w:bCs/>
                <w:iCs/>
              </w:rPr>
              <w:t xml:space="preserve">Монтиране на </w:t>
            </w:r>
            <w:proofErr w:type="spellStart"/>
            <w:r w:rsidRPr="00E31227">
              <w:rPr>
                <w:rFonts w:ascii="Times New Roman" w:eastAsia="Times New Roman" w:hAnsi="Times New Roman" w:cs="Times New Roman"/>
                <w:bCs/>
                <w:iCs/>
              </w:rPr>
              <w:t>нивомер</w:t>
            </w:r>
            <w:proofErr w:type="spellEnd"/>
            <w:r w:rsidRPr="00E31227">
              <w:rPr>
                <w:rFonts w:ascii="Times New Roman" w:eastAsia="Times New Roman" w:hAnsi="Times New Roman" w:cs="Times New Roman"/>
                <w:bCs/>
                <w:iCs/>
              </w:rPr>
              <w:t xml:space="preserve"> за измерване на нивото на подземните води в съоръжението;</w:t>
            </w:r>
          </w:p>
          <w:p w:rsidR="00E31227" w:rsidRPr="00E31227" w:rsidRDefault="00E31227" w:rsidP="00E312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288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</w:rPr>
            </w:pPr>
            <w:r w:rsidRPr="00E31227">
              <w:rPr>
                <w:rFonts w:ascii="Times New Roman" w:eastAsia="Times New Roman" w:hAnsi="Times New Roman" w:cs="Times New Roman"/>
                <w:bCs/>
                <w:iCs/>
                <w:lang w:val="en-US"/>
              </w:rPr>
              <w:t xml:space="preserve">- </w:t>
            </w:r>
            <w:r w:rsidRPr="00E31227">
              <w:rPr>
                <w:rFonts w:ascii="Times New Roman" w:eastAsia="Times New Roman" w:hAnsi="Times New Roman" w:cs="Times New Roman"/>
                <w:bCs/>
                <w:iCs/>
              </w:rPr>
              <w:t xml:space="preserve">Заплащане на такса водовземане, съгласно чл. 194 от </w:t>
            </w:r>
          </w:p>
          <w:p w:rsidR="00E31227" w:rsidRPr="00E31227" w:rsidRDefault="00E31227" w:rsidP="00E31227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-288"/>
              <w:textAlignment w:val="baseline"/>
              <w:outlineLvl w:val="0"/>
              <w:rPr>
                <w:rFonts w:ascii="Times New Roman" w:eastAsia="Times New Roman" w:hAnsi="Times New Roman" w:cs="Times New Roman"/>
                <w:bCs/>
                <w:iCs/>
                <w:lang w:val="en-US"/>
              </w:rPr>
            </w:pPr>
            <w:r w:rsidRPr="00E31227">
              <w:rPr>
                <w:rFonts w:ascii="Times New Roman" w:eastAsia="Times New Roman" w:hAnsi="Times New Roman" w:cs="Times New Roman"/>
                <w:bCs/>
                <w:iCs/>
              </w:rPr>
              <w:t>Закона за водите.</w:t>
            </w:r>
          </w:p>
        </w:tc>
      </w:tr>
    </w:tbl>
    <w:p w:rsidR="00E31227" w:rsidRPr="00E31227" w:rsidRDefault="00E31227" w:rsidP="00E31227">
      <w:pPr>
        <w:overflowPunct w:val="0"/>
        <w:autoSpaceDE w:val="0"/>
        <w:autoSpaceDN w:val="0"/>
        <w:adjustRightInd w:val="0"/>
        <w:spacing w:after="0" w:line="240" w:lineRule="auto"/>
        <w:ind w:right="-642" w:firstLine="708"/>
        <w:jc w:val="both"/>
        <w:textAlignment w:val="baseline"/>
        <w:outlineLvl w:val="0"/>
        <w:rPr>
          <w:rFonts w:ascii="Times New Roman" w:eastAsia="Times New Roman" w:hAnsi="Times New Roman" w:cs="Times New Roman"/>
          <w:i/>
          <w:highlight w:val="yellow"/>
        </w:rPr>
      </w:pPr>
      <w:r w:rsidRPr="00E31227">
        <w:rPr>
          <w:rFonts w:ascii="Times New Roman" w:eastAsia="Times New Roman" w:hAnsi="Times New Roman" w:cs="Times New Roman"/>
          <w:i/>
        </w:rPr>
        <w:t xml:space="preserve">Възраженията срещу издаването на Разрешителното или предлагане на условия, при които да се издаде Разрешителното по смисъла на чл. 64, ал. 1, т. 2 и т. 3 от Закона за водите могат да се изпращат в 14-дневен срок в БД на адрес: гр. Пловдив - 4000, ул. ”Янко </w:t>
      </w:r>
      <w:proofErr w:type="spellStart"/>
      <w:r w:rsidRPr="00E31227">
        <w:rPr>
          <w:rFonts w:ascii="Times New Roman" w:eastAsia="Times New Roman" w:hAnsi="Times New Roman" w:cs="Times New Roman"/>
          <w:i/>
        </w:rPr>
        <w:t>Сакъзов</w:t>
      </w:r>
      <w:proofErr w:type="spellEnd"/>
      <w:r w:rsidRPr="00E31227">
        <w:rPr>
          <w:rFonts w:ascii="Times New Roman" w:eastAsia="Times New Roman" w:hAnsi="Times New Roman" w:cs="Times New Roman"/>
          <w:i/>
        </w:rPr>
        <w:t xml:space="preserve">” № 35 или Централна поща, </w:t>
      </w:r>
      <w:proofErr w:type="spellStart"/>
      <w:r w:rsidRPr="00E31227">
        <w:rPr>
          <w:rFonts w:ascii="Times New Roman" w:eastAsia="Times New Roman" w:hAnsi="Times New Roman" w:cs="Times New Roman"/>
          <w:i/>
        </w:rPr>
        <w:t>п.к</w:t>
      </w:r>
      <w:proofErr w:type="spellEnd"/>
      <w:r w:rsidRPr="00E31227">
        <w:rPr>
          <w:rFonts w:ascii="Times New Roman" w:eastAsia="Times New Roman" w:hAnsi="Times New Roman" w:cs="Times New Roman"/>
          <w:i/>
        </w:rPr>
        <w:t xml:space="preserve">. 307. </w:t>
      </w:r>
    </w:p>
    <w:p w:rsidR="00E31227" w:rsidRPr="00E31227" w:rsidRDefault="00E31227" w:rsidP="00E31227">
      <w:pPr>
        <w:tabs>
          <w:tab w:val="left" w:pos="4820"/>
        </w:tabs>
        <w:overflowPunct w:val="0"/>
        <w:autoSpaceDE w:val="0"/>
        <w:autoSpaceDN w:val="0"/>
        <w:adjustRightInd w:val="0"/>
        <w:spacing w:after="0" w:line="240" w:lineRule="auto"/>
        <w:ind w:right="-281"/>
        <w:jc w:val="both"/>
        <w:textAlignment w:val="baseline"/>
        <w:rPr>
          <w:rFonts w:ascii="Times New Roman" w:eastAsia="Times New Roman" w:hAnsi="Times New Roman" w:cs="Times New Roman"/>
          <w:b/>
          <w:sz w:val="16"/>
          <w:szCs w:val="16"/>
          <w:highlight w:val="yellow"/>
        </w:rPr>
      </w:pPr>
    </w:p>
    <w:p w:rsidR="00E31227" w:rsidRPr="00E31227" w:rsidRDefault="00E31227" w:rsidP="00E31227">
      <w:pPr>
        <w:tabs>
          <w:tab w:val="left" w:pos="482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highlight w:val="yellow"/>
        </w:rPr>
      </w:pPr>
    </w:p>
    <w:p w:rsidR="009667E1" w:rsidRDefault="009667E1" w:rsidP="00164902">
      <w:pPr>
        <w:tabs>
          <w:tab w:val="left" w:pos="4820"/>
        </w:tabs>
        <w:spacing w:after="0" w:line="276" w:lineRule="auto"/>
        <w:ind w:right="-281"/>
        <w:jc w:val="both"/>
        <w:rPr>
          <w:rFonts w:ascii="Times New Roman" w:hAnsi="Times New Roman"/>
          <w:b/>
        </w:rPr>
      </w:pPr>
    </w:p>
    <w:p w:rsidR="009667E1" w:rsidRDefault="009667E1" w:rsidP="00164902">
      <w:pPr>
        <w:tabs>
          <w:tab w:val="left" w:pos="4820"/>
        </w:tabs>
        <w:spacing w:after="0" w:line="276" w:lineRule="auto"/>
        <w:ind w:right="-281"/>
        <w:jc w:val="both"/>
        <w:rPr>
          <w:rFonts w:ascii="Times New Roman" w:hAnsi="Times New Roman"/>
          <w:b/>
        </w:rPr>
      </w:pPr>
    </w:p>
    <w:p w:rsidR="00164902" w:rsidRPr="00573B19" w:rsidRDefault="00164902" w:rsidP="00164902">
      <w:pPr>
        <w:tabs>
          <w:tab w:val="left" w:pos="4820"/>
        </w:tabs>
        <w:spacing w:after="0" w:line="276" w:lineRule="auto"/>
        <w:ind w:right="-281"/>
        <w:jc w:val="both"/>
        <w:rPr>
          <w:rFonts w:ascii="Times New Roman" w:hAnsi="Times New Roman"/>
        </w:rPr>
      </w:pPr>
      <w:bookmarkStart w:id="0" w:name="_GoBack"/>
      <w:bookmarkEnd w:id="0"/>
      <w:r w:rsidRPr="00573B19">
        <w:rPr>
          <w:rFonts w:ascii="Times New Roman" w:hAnsi="Times New Roman"/>
          <w:b/>
        </w:rPr>
        <w:t>МАРИН МАРИНОВ</w:t>
      </w:r>
    </w:p>
    <w:p w:rsidR="00164902" w:rsidRPr="00573B19" w:rsidRDefault="00164902" w:rsidP="00164902">
      <w:pPr>
        <w:tabs>
          <w:tab w:val="left" w:pos="4820"/>
        </w:tabs>
        <w:spacing w:after="0" w:line="276" w:lineRule="auto"/>
        <w:ind w:right="-281"/>
        <w:jc w:val="both"/>
        <w:rPr>
          <w:rFonts w:ascii="Times New Roman" w:hAnsi="Times New Roman"/>
          <w:i/>
          <w:sz w:val="20"/>
          <w:szCs w:val="20"/>
        </w:rPr>
      </w:pPr>
      <w:proofErr w:type="spellStart"/>
      <w:r w:rsidRPr="00573B19">
        <w:rPr>
          <w:rFonts w:ascii="Times New Roman" w:hAnsi="Times New Roman"/>
          <w:i/>
          <w:sz w:val="20"/>
          <w:szCs w:val="20"/>
        </w:rPr>
        <w:t>и.д</w:t>
      </w:r>
      <w:proofErr w:type="spellEnd"/>
      <w:r w:rsidRPr="00573B19">
        <w:rPr>
          <w:rFonts w:ascii="Times New Roman" w:hAnsi="Times New Roman"/>
          <w:i/>
          <w:sz w:val="20"/>
          <w:szCs w:val="20"/>
        </w:rPr>
        <w:t xml:space="preserve">. </w:t>
      </w:r>
      <w:r w:rsidRPr="00573B19">
        <w:rPr>
          <w:rFonts w:ascii="Times New Roman" w:hAnsi="Times New Roman"/>
          <w:i/>
          <w:sz w:val="20"/>
          <w:szCs w:val="20"/>
          <w:lang w:val="ru-RU"/>
        </w:rPr>
        <w:t xml:space="preserve">Директор на </w:t>
      </w:r>
      <w:proofErr w:type="spellStart"/>
      <w:proofErr w:type="gramStart"/>
      <w:r w:rsidRPr="00573B19">
        <w:rPr>
          <w:rFonts w:ascii="Times New Roman" w:hAnsi="Times New Roman"/>
          <w:i/>
          <w:sz w:val="20"/>
          <w:szCs w:val="20"/>
          <w:lang w:val="ru-RU"/>
        </w:rPr>
        <w:t>Басейнова</w:t>
      </w:r>
      <w:proofErr w:type="spellEnd"/>
      <w:r w:rsidRPr="00573B19">
        <w:rPr>
          <w:rFonts w:ascii="Times New Roman" w:hAnsi="Times New Roman"/>
          <w:i/>
          <w:sz w:val="20"/>
          <w:szCs w:val="20"/>
          <w:lang w:val="ru-RU"/>
        </w:rPr>
        <w:t xml:space="preserve">  дирекция</w:t>
      </w:r>
      <w:proofErr w:type="gramEnd"/>
      <w:r w:rsidRPr="00573B19">
        <w:rPr>
          <w:rFonts w:ascii="Times New Roman" w:hAnsi="Times New Roman"/>
          <w:i/>
          <w:sz w:val="20"/>
          <w:szCs w:val="20"/>
        </w:rPr>
        <w:t xml:space="preserve">  „</w:t>
      </w:r>
      <w:proofErr w:type="spellStart"/>
      <w:r w:rsidRPr="00573B19">
        <w:rPr>
          <w:rFonts w:ascii="Times New Roman" w:hAnsi="Times New Roman"/>
          <w:i/>
          <w:sz w:val="20"/>
          <w:szCs w:val="20"/>
          <w:lang w:val="ru-RU"/>
        </w:rPr>
        <w:t>Източнобеломорски</w:t>
      </w:r>
      <w:proofErr w:type="spellEnd"/>
      <w:r w:rsidRPr="00573B19">
        <w:rPr>
          <w:rFonts w:ascii="Times New Roman" w:hAnsi="Times New Roman"/>
          <w:i/>
          <w:sz w:val="20"/>
          <w:szCs w:val="20"/>
          <w:lang w:val="ru-RU"/>
        </w:rPr>
        <w:t xml:space="preserve"> район</w:t>
      </w:r>
      <w:r w:rsidRPr="00573B19">
        <w:rPr>
          <w:rFonts w:ascii="Times New Roman" w:hAnsi="Times New Roman"/>
          <w:i/>
          <w:sz w:val="20"/>
          <w:szCs w:val="20"/>
        </w:rPr>
        <w:t>”</w:t>
      </w:r>
    </w:p>
    <w:p w:rsidR="00E31227" w:rsidRPr="00E31227" w:rsidRDefault="00164902" w:rsidP="00573B19">
      <w:pPr>
        <w:overflowPunct w:val="0"/>
        <w:autoSpaceDE w:val="0"/>
        <w:autoSpaceDN w:val="0"/>
        <w:adjustRightInd w:val="0"/>
        <w:spacing w:after="0" w:line="240" w:lineRule="auto"/>
        <w:ind w:right="-288"/>
        <w:textAlignment w:val="baseline"/>
        <w:rPr>
          <w:rFonts w:ascii="Times New Roman" w:eastAsia="Times New Roman" w:hAnsi="Times New Roman" w:cs="Times New Roman"/>
          <w:sz w:val="20"/>
          <w:szCs w:val="20"/>
          <w:highlight w:val="yellow"/>
          <w:lang w:val="ru-RU"/>
        </w:rPr>
      </w:pPr>
      <w:r w:rsidRPr="00573B19">
        <w:rPr>
          <w:rFonts w:ascii="Times New Roman" w:hAnsi="Times New Roman"/>
          <w:sz w:val="20"/>
          <w:szCs w:val="20"/>
          <w:lang w:val="ru-RU"/>
        </w:rPr>
        <w:t>(</w:t>
      </w:r>
      <w:proofErr w:type="spellStart"/>
      <w:proofErr w:type="gramStart"/>
      <w:r w:rsidRPr="00573B19">
        <w:rPr>
          <w:rFonts w:ascii="Times New Roman" w:hAnsi="Times New Roman"/>
          <w:sz w:val="20"/>
          <w:szCs w:val="20"/>
          <w:lang w:val="ru-RU"/>
        </w:rPr>
        <w:t>съгласно</w:t>
      </w:r>
      <w:proofErr w:type="spellEnd"/>
      <w:proofErr w:type="gramEnd"/>
      <w:r w:rsidRPr="00573B19">
        <w:rPr>
          <w:rFonts w:ascii="Times New Roman" w:hAnsi="Times New Roman"/>
          <w:sz w:val="20"/>
          <w:szCs w:val="20"/>
          <w:lang w:val="ru-RU"/>
        </w:rPr>
        <w:t xml:space="preserve"> </w:t>
      </w:r>
      <w:proofErr w:type="spellStart"/>
      <w:r w:rsidRPr="00573B19">
        <w:rPr>
          <w:rFonts w:ascii="Times New Roman" w:hAnsi="Times New Roman"/>
          <w:sz w:val="20"/>
          <w:szCs w:val="20"/>
          <w:lang w:val="ru-RU"/>
        </w:rPr>
        <w:t>Заповед</w:t>
      </w:r>
      <w:proofErr w:type="spellEnd"/>
      <w:r w:rsidRPr="00573B19">
        <w:rPr>
          <w:rFonts w:ascii="Times New Roman" w:hAnsi="Times New Roman"/>
          <w:sz w:val="20"/>
          <w:szCs w:val="20"/>
          <w:lang w:val="ru-RU"/>
        </w:rPr>
        <w:t xml:space="preserve"> </w:t>
      </w:r>
      <w:r w:rsidRPr="00573B19">
        <w:rPr>
          <w:rFonts w:ascii="Times New Roman" w:hAnsi="Times New Roman"/>
          <w:sz w:val="20"/>
          <w:szCs w:val="20"/>
        </w:rPr>
        <w:t>№ РД-218/09.03.2020 г. на  Министъра на околната среда и водите)</w:t>
      </w:r>
    </w:p>
    <w:p w:rsidR="00E31227" w:rsidRPr="00E31227" w:rsidRDefault="00E31227" w:rsidP="00E31227">
      <w:pPr>
        <w:overflowPunct w:val="0"/>
        <w:autoSpaceDE w:val="0"/>
        <w:autoSpaceDN w:val="0"/>
        <w:adjustRightInd w:val="0"/>
        <w:spacing w:after="0" w:line="240" w:lineRule="auto"/>
        <w:ind w:right="-288"/>
        <w:textAlignment w:val="baseline"/>
        <w:rPr>
          <w:rFonts w:ascii="Times New Roman" w:eastAsia="Times New Roman" w:hAnsi="Times New Roman" w:cs="Times New Roman"/>
          <w:sz w:val="20"/>
          <w:szCs w:val="20"/>
          <w:highlight w:val="yellow"/>
          <w:lang w:val="ru-RU"/>
        </w:rPr>
      </w:pPr>
    </w:p>
    <w:p w:rsidR="00CE0D2C" w:rsidRDefault="00CE0D2C"/>
    <w:sectPr w:rsidR="00CE0D2C" w:rsidSect="00EB59AC">
      <w:footerReference w:type="default" r:id="rId6"/>
      <w:headerReference w:type="first" r:id="rId7"/>
      <w:footerReference w:type="first" r:id="rId8"/>
      <w:pgSz w:w="11907" w:h="16840" w:code="9"/>
      <w:pgMar w:top="1418" w:right="851" w:bottom="1701" w:left="1418" w:header="567" w:footer="51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0D13" w:rsidRDefault="008F0D13">
      <w:pPr>
        <w:spacing w:after="0" w:line="240" w:lineRule="auto"/>
      </w:pPr>
      <w:r>
        <w:separator/>
      </w:r>
    </w:p>
  </w:endnote>
  <w:endnote w:type="continuationSeparator" w:id="0">
    <w:p w:rsidR="008F0D13" w:rsidRDefault="008F0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B59AC" w:rsidRPr="00FE68D0" w:rsidRDefault="00E31227" w:rsidP="00EB59AC">
    <w:pPr>
      <w:ind w:left="1276" w:right="2409"/>
      <w:jc w:val="center"/>
      <w:rPr>
        <w:rFonts w:ascii="Times New Roman" w:hAnsi="Times New Roman"/>
        <w:color w:val="404040"/>
      </w:rPr>
    </w:pPr>
    <w:r w:rsidRPr="00EB59AC">
      <w:rPr>
        <w:noProof/>
        <w:lang w:eastAsia="bg-BG"/>
      </w:rPr>
      <w:drawing>
        <wp:anchor distT="0" distB="0" distL="114300" distR="114300" simplePos="0" relativeHeight="251666432" behindDoc="0" locked="0" layoutInCell="1" allowOverlap="1" wp14:anchorId="5FB92ACE" wp14:editId="5DAC132D">
          <wp:simplePos x="0" y="0"/>
          <wp:positionH relativeFrom="page">
            <wp:posOffset>5669915</wp:posOffset>
          </wp:positionH>
          <wp:positionV relativeFrom="page">
            <wp:posOffset>9740900</wp:posOffset>
          </wp:positionV>
          <wp:extent cx="1692275" cy="734060"/>
          <wp:effectExtent l="0" t="0" r="3175" b="8890"/>
          <wp:wrapNone/>
          <wp:docPr id="1" name="Picture 1" descr="SOCOTEC LOGO - (Black &amp; White)_MOSV_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SOCOTEC LOGO - (Black &amp; White)_MOSV_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275" cy="734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E68D0">
      <w:rPr>
        <w:rFonts w:ascii="Times New Roman" w:hAnsi="Times New Roman"/>
        <w:noProof/>
        <w:color w:val="404040"/>
        <w:lang w:eastAsia="bg-BG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2D68863B" wp14:editId="1DF259F5">
              <wp:simplePos x="0" y="0"/>
              <wp:positionH relativeFrom="column">
                <wp:posOffset>-93980</wp:posOffset>
              </wp:positionH>
              <wp:positionV relativeFrom="paragraph">
                <wp:posOffset>-271145</wp:posOffset>
              </wp:positionV>
              <wp:extent cx="6574790" cy="0"/>
              <wp:effectExtent l="10795" t="5080" r="5715" b="13970"/>
              <wp:wrapNone/>
              <wp:docPr id="9" name="Straight Arrow Connector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7479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5A5A5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662C16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9" o:spid="_x0000_s1026" type="#_x0000_t32" style="position:absolute;margin-left:-7.4pt;margin-top:-21.35pt;width:517.7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" strokecolor="#5a5a5a"/>
          </w:pict>
        </mc:Fallback>
      </mc:AlternateContent>
    </w:r>
    <w:r w:rsidRPr="00FE68D0">
      <w:rPr>
        <w:rFonts w:ascii="Times New Roman" w:hAnsi="Times New Roman"/>
        <w:color w:val="404040"/>
      </w:rPr>
      <w:t xml:space="preserve">4000, Пловдив, </w:t>
    </w:r>
    <w:proofErr w:type="spellStart"/>
    <w:r w:rsidRPr="00FE68D0">
      <w:rPr>
        <w:rFonts w:ascii="Times New Roman" w:hAnsi="Times New Roman"/>
        <w:color w:val="404040"/>
      </w:rPr>
      <w:t>ул</w:t>
    </w:r>
    <w:proofErr w:type="spellEnd"/>
    <w:r w:rsidRPr="00FE68D0">
      <w:rPr>
        <w:rFonts w:ascii="Times New Roman" w:hAnsi="Times New Roman"/>
        <w:color w:val="404040"/>
      </w:rPr>
      <w:t xml:space="preserve">.”Янко </w:t>
    </w:r>
    <w:proofErr w:type="spellStart"/>
    <w:r w:rsidRPr="00FE68D0">
      <w:rPr>
        <w:rFonts w:ascii="Times New Roman" w:hAnsi="Times New Roman"/>
        <w:color w:val="404040"/>
      </w:rPr>
      <w:t>Сакъзов</w:t>
    </w:r>
    <w:proofErr w:type="spellEnd"/>
    <w:r w:rsidRPr="00FE68D0">
      <w:rPr>
        <w:rFonts w:ascii="Times New Roman" w:hAnsi="Times New Roman"/>
        <w:color w:val="404040"/>
      </w:rPr>
      <w:t>” 35  Тел: (+359</w:t>
    </w:r>
    <w:r>
      <w:rPr>
        <w:rFonts w:ascii="Times New Roman" w:hAnsi="Times New Roman"/>
        <w:color w:val="404040"/>
      </w:rPr>
      <w:t>) 032 </w:t>
    </w:r>
    <w:r w:rsidRPr="00FE68D0">
      <w:rPr>
        <w:rFonts w:ascii="Times New Roman" w:hAnsi="Times New Roman"/>
        <w:color w:val="404040"/>
      </w:rPr>
      <w:t>604</w:t>
    </w:r>
    <w:r>
      <w:rPr>
        <w:rFonts w:ascii="Times New Roman" w:hAnsi="Times New Roman"/>
        <w:color w:val="404040"/>
      </w:rPr>
      <w:t xml:space="preserve"> </w:t>
    </w:r>
    <w:r w:rsidRPr="00FE68D0">
      <w:rPr>
        <w:rFonts w:ascii="Times New Roman" w:hAnsi="Times New Roman"/>
        <w:color w:val="404040"/>
      </w:rPr>
      <w:t>720</w:t>
    </w:r>
    <w:r w:rsidRPr="00FE68D0">
      <w:rPr>
        <w:rFonts w:ascii="Times New Roman" w:hAnsi="Times New Roman"/>
        <w:color w:val="404040"/>
      </w:rPr>
      <w:br/>
      <w:t>Факс: (+359</w:t>
    </w:r>
    <w:r>
      <w:rPr>
        <w:rFonts w:ascii="Times New Roman" w:hAnsi="Times New Roman"/>
        <w:color w:val="404040"/>
      </w:rPr>
      <w:t>) 032 </w:t>
    </w:r>
    <w:r w:rsidRPr="00FE68D0">
      <w:rPr>
        <w:rFonts w:ascii="Times New Roman" w:hAnsi="Times New Roman"/>
        <w:color w:val="404040"/>
      </w:rPr>
      <w:t>604</w:t>
    </w:r>
    <w:r>
      <w:rPr>
        <w:rFonts w:ascii="Times New Roman" w:hAnsi="Times New Roman"/>
        <w:color w:val="404040"/>
      </w:rPr>
      <w:t xml:space="preserve"> </w:t>
    </w:r>
    <w:r w:rsidRPr="00FE68D0">
      <w:rPr>
        <w:rFonts w:ascii="Times New Roman" w:hAnsi="Times New Roman"/>
        <w:color w:val="404040"/>
      </w:rPr>
      <w:t>721, www.earbd.bg; e-</w:t>
    </w:r>
    <w:proofErr w:type="spellStart"/>
    <w:r w:rsidRPr="00FE68D0">
      <w:rPr>
        <w:rFonts w:ascii="Times New Roman" w:hAnsi="Times New Roman"/>
        <w:color w:val="404040"/>
      </w:rPr>
      <w:t>mail</w:t>
    </w:r>
    <w:proofErr w:type="spellEnd"/>
    <w:r w:rsidRPr="00FE68D0">
      <w:rPr>
        <w:rFonts w:ascii="Times New Roman" w:hAnsi="Times New Roman"/>
        <w:color w:val="404040"/>
      </w:rPr>
      <w:t>:</w:t>
    </w:r>
    <w:r>
      <w:rPr>
        <w:rFonts w:ascii="Times New Roman" w:hAnsi="Times New Roman"/>
        <w:color w:val="404040"/>
      </w:rPr>
      <w:t xml:space="preserve"> </w:t>
    </w:r>
    <w:r w:rsidRPr="00FE68D0">
      <w:rPr>
        <w:rFonts w:ascii="Times New Roman" w:hAnsi="Times New Roman"/>
        <w:color w:val="404040"/>
      </w:rPr>
      <w:t>bd_plovdiv@abv.bg</w:t>
    </w:r>
  </w:p>
  <w:p w:rsidR="00FA374C" w:rsidRPr="00EB59AC" w:rsidRDefault="00E31227" w:rsidP="00EB59AC">
    <w:pPr>
      <w:spacing w:after="60"/>
      <w:ind w:right="-1"/>
      <w:jc w:val="center"/>
      <w:rPr>
        <w:rFonts w:ascii="Times New Roman" w:hAnsi="Times New Roman"/>
        <w:bCs/>
      </w:rPr>
    </w:pPr>
    <w:r w:rsidRPr="00FE68D0">
      <w:rPr>
        <w:rFonts w:ascii="Times New Roman" w:hAnsi="Times New Roman"/>
        <w:bCs/>
        <w:color w:val="404040"/>
      </w:rPr>
      <w:t xml:space="preserve">стр. </w:t>
    </w:r>
    <w:r w:rsidRPr="00FE68D0">
      <w:rPr>
        <w:rFonts w:ascii="Times New Roman" w:hAnsi="Times New Roman"/>
        <w:bCs/>
        <w:color w:val="404040"/>
      </w:rPr>
      <w:fldChar w:fldCharType="begin"/>
    </w:r>
    <w:r w:rsidRPr="00FE68D0">
      <w:rPr>
        <w:rFonts w:ascii="Times New Roman" w:hAnsi="Times New Roman"/>
        <w:bCs/>
        <w:color w:val="404040"/>
      </w:rPr>
      <w:instrText xml:space="preserve"> PAGE  \* Arabic  \* MERGEFORMAT </w:instrText>
    </w:r>
    <w:r w:rsidRPr="00FE68D0">
      <w:rPr>
        <w:rFonts w:ascii="Times New Roman" w:hAnsi="Times New Roman"/>
        <w:bCs/>
        <w:color w:val="404040"/>
      </w:rPr>
      <w:fldChar w:fldCharType="separate"/>
    </w:r>
    <w:r w:rsidR="0062162F">
      <w:rPr>
        <w:rFonts w:ascii="Times New Roman" w:hAnsi="Times New Roman"/>
        <w:bCs/>
        <w:noProof/>
        <w:color w:val="404040"/>
      </w:rPr>
      <w:t>2</w:t>
    </w:r>
    <w:r w:rsidRPr="00FE68D0">
      <w:rPr>
        <w:rFonts w:ascii="Times New Roman" w:hAnsi="Times New Roman"/>
        <w:bCs/>
        <w:color w:val="404040"/>
      </w:rPr>
      <w:fldChar w:fldCharType="end"/>
    </w:r>
    <w:r w:rsidRPr="00FE68D0">
      <w:rPr>
        <w:rFonts w:ascii="Times New Roman" w:hAnsi="Times New Roman"/>
        <w:color w:val="404040"/>
      </w:rPr>
      <w:t xml:space="preserve"> от </w:t>
    </w:r>
    <w:r w:rsidRPr="00FE68D0">
      <w:rPr>
        <w:rFonts w:ascii="Times New Roman" w:hAnsi="Times New Roman"/>
        <w:bCs/>
        <w:color w:val="404040"/>
      </w:rPr>
      <w:fldChar w:fldCharType="begin"/>
    </w:r>
    <w:r w:rsidRPr="00FE68D0">
      <w:rPr>
        <w:rFonts w:ascii="Times New Roman" w:hAnsi="Times New Roman"/>
        <w:bCs/>
        <w:color w:val="404040"/>
      </w:rPr>
      <w:instrText xml:space="preserve"> NUMPAGES  \* Arabic  \* MERGEFORMAT </w:instrText>
    </w:r>
    <w:r w:rsidRPr="00FE68D0">
      <w:rPr>
        <w:rFonts w:ascii="Times New Roman" w:hAnsi="Times New Roman"/>
        <w:bCs/>
        <w:color w:val="404040"/>
      </w:rPr>
      <w:fldChar w:fldCharType="separate"/>
    </w:r>
    <w:r w:rsidR="0062162F">
      <w:rPr>
        <w:rFonts w:ascii="Times New Roman" w:hAnsi="Times New Roman"/>
        <w:bCs/>
        <w:noProof/>
        <w:color w:val="404040"/>
      </w:rPr>
      <w:t>2</w:t>
    </w:r>
    <w:r w:rsidRPr="00FE68D0">
      <w:rPr>
        <w:rFonts w:ascii="Times New Roman" w:hAnsi="Times New Roman"/>
        <w:bCs/>
        <w:color w:val="404040"/>
      </w:rPr>
      <w:fldChar w:fldCharType="end"/>
    </w:r>
    <w:r w:rsidRPr="00EB59AC">
      <w:rPr>
        <w:noProof/>
        <w:lang w:eastAsia="bg-BG"/>
      </w:rPr>
      <w:drawing>
        <wp:anchor distT="0" distB="0" distL="114300" distR="114300" simplePos="0" relativeHeight="251667456" behindDoc="0" locked="0" layoutInCell="1" allowOverlap="1" wp14:anchorId="7571BB48" wp14:editId="272AAA99">
          <wp:simplePos x="0" y="0"/>
          <wp:positionH relativeFrom="margin">
            <wp:posOffset>3810</wp:posOffset>
          </wp:positionH>
          <wp:positionV relativeFrom="page">
            <wp:posOffset>9779000</wp:posOffset>
          </wp:positionV>
          <wp:extent cx="683895" cy="683895"/>
          <wp:effectExtent l="0" t="0" r="0" b="1905"/>
          <wp:wrapNone/>
          <wp:docPr id="3" name="Picture 3" descr="http://earbd.org/files/Image/Start/Who%20we%20are/Logo%20i%20snimki/1000%20Logo%20BD%20IB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http://earbd.org/files/Image/Start/Who%20we%20are/Logo%20i%20snimki/1000%20Logo%20BD%20IBR.jpg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lum bright="-20000" contrast="20000"/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F4D" w:rsidRDefault="00E31227" w:rsidP="00EB59AC">
    <w:pPr>
      <w:ind w:left="1276" w:right="2409"/>
      <w:jc w:val="center"/>
      <w:rPr>
        <w:rFonts w:ascii="Times New Roman" w:hAnsi="Times New Roman"/>
      </w:rPr>
    </w:pPr>
    <w:r w:rsidRPr="004A0F4D">
      <w:rPr>
        <w:noProof/>
        <w:lang w:eastAsia="bg-BG"/>
      </w:rPr>
      <w:drawing>
        <wp:anchor distT="0" distB="0" distL="114300" distR="114300" simplePos="0" relativeHeight="251663360" behindDoc="0" locked="0" layoutInCell="1" allowOverlap="1" wp14:anchorId="3C92E88A" wp14:editId="6AEFC04F">
          <wp:simplePos x="0" y="0"/>
          <wp:positionH relativeFrom="page">
            <wp:posOffset>5631815</wp:posOffset>
          </wp:positionH>
          <wp:positionV relativeFrom="page">
            <wp:posOffset>9740900</wp:posOffset>
          </wp:positionV>
          <wp:extent cx="1692275" cy="734060"/>
          <wp:effectExtent l="0" t="0" r="3175" b="8890"/>
          <wp:wrapNone/>
          <wp:docPr id="8" name="Picture 8" descr="SOCOTEC LOGO - (Black &amp; White)_MOSV_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OCOTEC LOGO - (Black &amp; White)_MOSV_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275" cy="734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/>
        <w:noProof/>
        <w:lang w:eastAsia="bg-BG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0AB19029" wp14:editId="58F4394E">
              <wp:simplePos x="0" y="0"/>
              <wp:positionH relativeFrom="column">
                <wp:posOffset>-93980</wp:posOffset>
              </wp:positionH>
              <wp:positionV relativeFrom="paragraph">
                <wp:posOffset>-319405</wp:posOffset>
              </wp:positionV>
              <wp:extent cx="6574790" cy="0"/>
              <wp:effectExtent l="10795" t="13970" r="5715" b="5080"/>
              <wp:wrapNone/>
              <wp:docPr id="2" name="Straight Arrow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7479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51D2FD4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2" o:spid="_x0000_s1026" type="#_x0000_t32" style="position:absolute;margin-left:-7.4pt;margin-top:-25.15pt;width:517.7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"/>
          </w:pict>
        </mc:Fallback>
      </mc:AlternateContent>
    </w:r>
    <w:r w:rsidRPr="004A0F4D">
      <w:rPr>
        <w:rFonts w:ascii="Times New Roman" w:hAnsi="Times New Roman"/>
      </w:rPr>
      <w:t xml:space="preserve">4000, Пловдив, </w:t>
    </w:r>
    <w:proofErr w:type="spellStart"/>
    <w:r w:rsidRPr="004A0F4D">
      <w:rPr>
        <w:rFonts w:ascii="Times New Roman" w:hAnsi="Times New Roman"/>
      </w:rPr>
      <w:t>ул</w:t>
    </w:r>
    <w:proofErr w:type="spellEnd"/>
    <w:r w:rsidRPr="004A0F4D">
      <w:rPr>
        <w:rFonts w:ascii="Times New Roman" w:hAnsi="Times New Roman"/>
      </w:rPr>
      <w:t xml:space="preserve">.”Янко </w:t>
    </w:r>
    <w:proofErr w:type="spellStart"/>
    <w:r w:rsidRPr="004A0F4D">
      <w:rPr>
        <w:rFonts w:ascii="Times New Roman" w:hAnsi="Times New Roman"/>
      </w:rPr>
      <w:t>Сакъзов</w:t>
    </w:r>
    <w:proofErr w:type="spellEnd"/>
    <w:r w:rsidRPr="004A0F4D">
      <w:rPr>
        <w:rFonts w:ascii="Times New Roman" w:hAnsi="Times New Roman"/>
      </w:rPr>
      <w:t xml:space="preserve">” 35 </w:t>
    </w:r>
    <w:r>
      <w:rPr>
        <w:rFonts w:ascii="Times New Roman" w:hAnsi="Times New Roman"/>
      </w:rPr>
      <w:t xml:space="preserve"> </w:t>
    </w:r>
    <w:r w:rsidRPr="004A0F4D">
      <w:rPr>
        <w:rFonts w:ascii="Times New Roman" w:hAnsi="Times New Roman"/>
      </w:rPr>
      <w:t>Тел: (+359</w:t>
    </w:r>
    <w:r>
      <w:rPr>
        <w:rFonts w:ascii="Times New Roman" w:hAnsi="Times New Roman"/>
      </w:rPr>
      <w:t>) 032 </w:t>
    </w:r>
    <w:r w:rsidRPr="004A0F4D">
      <w:rPr>
        <w:rFonts w:ascii="Times New Roman" w:hAnsi="Times New Roman"/>
      </w:rPr>
      <w:t>604</w:t>
    </w:r>
    <w:r>
      <w:rPr>
        <w:rFonts w:ascii="Times New Roman" w:hAnsi="Times New Roman"/>
      </w:rPr>
      <w:t xml:space="preserve"> </w:t>
    </w:r>
    <w:r w:rsidRPr="004A0F4D">
      <w:rPr>
        <w:rFonts w:ascii="Times New Roman" w:hAnsi="Times New Roman"/>
      </w:rPr>
      <w:t>720</w:t>
    </w:r>
    <w:r>
      <w:rPr>
        <w:rFonts w:ascii="Times New Roman" w:hAnsi="Times New Roman"/>
      </w:rPr>
      <w:br/>
    </w:r>
    <w:r w:rsidRPr="004A0F4D">
      <w:rPr>
        <w:rFonts w:ascii="Times New Roman" w:hAnsi="Times New Roman"/>
      </w:rPr>
      <w:t>Факс: (+359</w:t>
    </w:r>
    <w:r>
      <w:rPr>
        <w:rFonts w:ascii="Times New Roman" w:hAnsi="Times New Roman"/>
      </w:rPr>
      <w:t>) 032 </w:t>
    </w:r>
    <w:r w:rsidRPr="004A0F4D">
      <w:rPr>
        <w:rFonts w:ascii="Times New Roman" w:hAnsi="Times New Roman"/>
      </w:rPr>
      <w:t>604</w:t>
    </w:r>
    <w:r>
      <w:rPr>
        <w:rFonts w:ascii="Times New Roman" w:hAnsi="Times New Roman"/>
      </w:rPr>
      <w:t xml:space="preserve"> </w:t>
    </w:r>
    <w:r w:rsidRPr="004A0F4D">
      <w:rPr>
        <w:rFonts w:ascii="Times New Roman" w:hAnsi="Times New Roman"/>
      </w:rPr>
      <w:t>721, www.earbd.bg; e-</w:t>
    </w:r>
    <w:proofErr w:type="spellStart"/>
    <w:r w:rsidRPr="004A0F4D">
      <w:rPr>
        <w:rFonts w:ascii="Times New Roman" w:hAnsi="Times New Roman"/>
      </w:rPr>
      <w:t>mail</w:t>
    </w:r>
    <w:proofErr w:type="spellEnd"/>
    <w:r w:rsidRPr="004A0F4D">
      <w:rPr>
        <w:rFonts w:ascii="Times New Roman" w:hAnsi="Times New Roman"/>
      </w:rPr>
      <w:t>:</w:t>
    </w:r>
    <w:r>
      <w:rPr>
        <w:rFonts w:ascii="Times New Roman" w:hAnsi="Times New Roman"/>
      </w:rPr>
      <w:t xml:space="preserve"> </w:t>
    </w:r>
    <w:r w:rsidRPr="004A0F4D">
      <w:rPr>
        <w:rFonts w:ascii="Times New Roman" w:hAnsi="Times New Roman"/>
      </w:rPr>
      <w:t>bd_plovdiv@abv.bg</w:t>
    </w:r>
  </w:p>
  <w:p w:rsidR="00664A74" w:rsidRPr="004A0F4D" w:rsidRDefault="00E31227" w:rsidP="00EB59AC">
    <w:pPr>
      <w:ind w:left="1276" w:right="2409"/>
      <w:jc w:val="center"/>
    </w:pPr>
    <w:r w:rsidRPr="004A0F4D">
      <w:rPr>
        <w:noProof/>
        <w:lang w:eastAsia="bg-BG"/>
      </w:rPr>
      <w:drawing>
        <wp:anchor distT="0" distB="0" distL="114300" distR="114300" simplePos="0" relativeHeight="251664384" behindDoc="0" locked="0" layoutInCell="1" allowOverlap="1" wp14:anchorId="2C4738F5" wp14:editId="4360DDC1">
          <wp:simplePos x="0" y="0"/>
          <wp:positionH relativeFrom="margin">
            <wp:posOffset>3810</wp:posOffset>
          </wp:positionH>
          <wp:positionV relativeFrom="page">
            <wp:posOffset>9779000</wp:posOffset>
          </wp:positionV>
          <wp:extent cx="683895" cy="683895"/>
          <wp:effectExtent l="0" t="0" r="1905" b="1905"/>
          <wp:wrapNone/>
          <wp:docPr id="10" name="Picture 10" descr="http://earbd.org/files/Image/Start/Who%20we%20are/Logo%20i%20snimki/1000%20Logo%20BD%20IB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http://earbd.org/files/Image/Start/Who%20we%20are/Logo%20i%20snimki/1000%20Logo%20BD%20IBR.jpg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895" cy="683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0D13" w:rsidRDefault="008F0D13">
      <w:pPr>
        <w:spacing w:after="0" w:line="240" w:lineRule="auto"/>
      </w:pPr>
      <w:r>
        <w:separator/>
      </w:r>
    </w:p>
  </w:footnote>
  <w:footnote w:type="continuationSeparator" w:id="0">
    <w:p w:rsidR="008F0D13" w:rsidRDefault="008F0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A374C" w:rsidRPr="00351EB9" w:rsidRDefault="00E31227" w:rsidP="00CC10CE">
    <w:pPr>
      <w:pStyle w:val="Heading2"/>
      <w:ind w:right="-567"/>
      <w:jc w:val="center"/>
      <w:rPr>
        <w:rStyle w:val="Emphasis"/>
        <w:rFonts w:ascii="Arial" w:hAnsi="Arial" w:cs="Arial"/>
        <w:sz w:val="2"/>
        <w:szCs w:val="2"/>
      </w:rPr>
    </w:pPr>
    <w:r>
      <w:rPr>
        <w:noProof/>
        <w:lang w:eastAsia="bg-BG"/>
      </w:rPr>
      <w:drawing>
        <wp:anchor distT="0" distB="0" distL="114300" distR="114300" simplePos="0" relativeHeight="251660288" behindDoc="0" locked="0" layoutInCell="1" allowOverlap="1" wp14:anchorId="2ADF89B9" wp14:editId="5CB34563">
          <wp:simplePos x="0" y="0"/>
          <wp:positionH relativeFrom="column">
            <wp:posOffset>-93980</wp:posOffset>
          </wp:positionH>
          <wp:positionV relativeFrom="paragraph">
            <wp:posOffset>48895</wp:posOffset>
          </wp:positionV>
          <wp:extent cx="600710" cy="832485"/>
          <wp:effectExtent l="0" t="0" r="8890" b="5715"/>
          <wp:wrapSquare wrapText="bothSides"/>
          <wp:docPr id="7" name="Picture 7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317F8">
      <w:rPr>
        <w:rStyle w:val="Emphasis"/>
        <w:rFonts w:ascii="Arial" w:hAnsi="Arial" w:cs="Arial"/>
        <w:noProof/>
        <w:sz w:val="2"/>
        <w:szCs w:val="2"/>
        <w:lang w:eastAsia="bg-BG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6479D63B" wp14:editId="311C8B86">
              <wp:simplePos x="0" y="0"/>
              <wp:positionH relativeFrom="page">
                <wp:posOffset>6910705</wp:posOffset>
              </wp:positionH>
              <wp:positionV relativeFrom="page">
                <wp:posOffset>2251710</wp:posOffset>
              </wp:positionV>
              <wp:extent cx="484505" cy="1424940"/>
              <wp:effectExtent l="0" t="3810" r="1905" b="2540"/>
              <wp:wrapNone/>
              <wp:docPr id="6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4505" cy="1424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A374C" w:rsidRDefault="00E31227" w:rsidP="00FA374C">
                          <w:pPr>
                            <w:pBdr>
                              <w:top w:val="single" w:sz="4" w:space="1" w:color="D8D8D8"/>
                            </w:pBdr>
                          </w:pPr>
                          <w:proofErr w:type="spellStart"/>
                          <w:r>
                            <w:t>Page</w:t>
                          </w:r>
                          <w:proofErr w:type="spellEnd"/>
                          <w:r>
                            <w:t xml:space="preserve"> |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 w:rsidR="009667E1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righ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479D63B" id="Rectangle 6" o:spid="_x0000_s1026" style="position:absolute;left:0;text-align:left;margin-left:544.15pt;margin-top:177.3pt;width:38.15pt;height:112.2pt;z-index:251659264;visibility:visible;mso-wrap-style:square;mso-width-percent:9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" o:allowincell="f" stroked="f">
              <v:textbox style="mso-fit-shape-to-text:t" inset="0,,0">
                <w:txbxContent>
                  <w:p w:rsidR="00FA374C" w:rsidRDefault="00E31227" w:rsidP="00FA374C">
                    <w:pPr>
                      <w:pBdr>
                        <w:top w:val="single" w:sz="4" w:space="1" w:color="D8D8D8"/>
                      </w:pBdr>
                    </w:pPr>
                    <w:proofErr w:type="spellStart"/>
                    <w:r>
                      <w:t>Page</w:t>
                    </w:r>
                    <w:proofErr w:type="spellEnd"/>
                    <w:r>
                      <w:t xml:space="preserve"> |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 w:rsidR="009667E1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:rsidR="00234590" w:rsidRDefault="00E31227" w:rsidP="00234590">
    <w:pPr>
      <w:pStyle w:val="Heading2"/>
      <w:jc w:val="center"/>
      <w:rPr>
        <w:rStyle w:val="Emphasis"/>
        <w:rFonts w:ascii="Arial" w:hAnsi="Arial" w:cs="Arial"/>
        <w:sz w:val="2"/>
        <w:szCs w:val="2"/>
      </w:rPr>
    </w:pPr>
    <w:r>
      <w:rPr>
        <w:noProof/>
        <w:lang w:eastAsia="bg-BG"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2F215159" wp14:editId="2C3A899E">
              <wp:simplePos x="0" y="0"/>
              <wp:positionH relativeFrom="page">
                <wp:posOffset>6910705</wp:posOffset>
              </wp:positionH>
              <wp:positionV relativeFrom="page">
                <wp:posOffset>2251710</wp:posOffset>
              </wp:positionV>
              <wp:extent cx="483235" cy="1424940"/>
              <wp:effectExtent l="0" t="3810" r="3175" b="0"/>
              <wp:wrapNone/>
              <wp:docPr id="5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83235" cy="14249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34590" w:rsidRDefault="008F0D13" w:rsidP="00234590">
                          <w:pPr>
                            <w:pBdr>
                              <w:top w:val="single" w:sz="4" w:space="1" w:color="D8D8D8"/>
                            </w:pBdr>
                          </w:pP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righ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F215159" id="Rectangle 5" o:spid="_x0000_s1027" style="position:absolute;left:0;text-align:left;margin-left:544.15pt;margin-top:177.3pt;width:38.05pt;height:112.2pt;z-index:251662336;visibility:visible;mso-wrap-style:square;mso-width-percent:9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" o:allowincell="f" stroked="f">
              <v:textbox style="mso-fit-shape-to-text:t" inset="0,,0">
                <w:txbxContent>
                  <w:p w:rsidR="00234590" w:rsidRDefault="00E31227" w:rsidP="00234590">
                    <w:pPr>
                      <w:pBdr>
                        <w:top w:val="single" w:sz="4" w:space="1" w:color="D8D8D8"/>
                      </w:pBd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  <w:p w:rsidR="00234590" w:rsidRPr="00D74593" w:rsidRDefault="00E31227" w:rsidP="00D74593">
    <w:pPr>
      <w:pStyle w:val="Heading1"/>
      <w:ind w:left="1134" w:right="-425"/>
      <w:rPr>
        <w:rFonts w:ascii="Times New Roman" w:hAnsi="Times New Roman"/>
        <w:b/>
        <w:color w:val="auto"/>
        <w:spacing w:val="40"/>
      </w:rPr>
    </w:pPr>
    <w:r w:rsidRPr="00D74593">
      <w:rPr>
        <w:b/>
        <w:noProof/>
        <w:color w:val="auto"/>
        <w:lang w:eastAsia="bg-BG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CBE3469" wp14:editId="07ED7AF6">
              <wp:simplePos x="0" y="0"/>
              <wp:positionH relativeFrom="column">
                <wp:posOffset>605155</wp:posOffset>
              </wp:positionH>
              <wp:positionV relativeFrom="paragraph">
                <wp:posOffset>19685</wp:posOffset>
              </wp:positionV>
              <wp:extent cx="0" cy="895985"/>
              <wp:effectExtent l="5080" t="10160" r="13970" b="8255"/>
              <wp:wrapNone/>
              <wp:docPr id="4" name="Straight Arrow Connector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9598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1C38E6" id="_x0000_t32" coordsize="21600,21600" o:spt="32" o:oned="t" path="m,l21600,21600e" filled="f">
              <v:path arrowok="t" fillok="f" o:connecttype="none"/>
              <o:lock v:ext="edit" shapetype="t"/>
            </v:shapetype>
            <v:shape id="Straight Arrow Connector 4" o:spid="_x0000_s1026" type="#_x0000_t32" style="position:absolute;margin-left:47.65pt;margin-top:1.55pt;width:0;height:70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"/>
          </w:pict>
        </mc:Fallback>
      </mc:AlternateContent>
    </w:r>
    <w:r w:rsidRPr="00D74593">
      <w:rPr>
        <w:rFonts w:ascii="Times New Roman" w:hAnsi="Times New Roman"/>
        <w:b/>
        <w:color w:val="auto"/>
        <w:spacing w:val="40"/>
      </w:rPr>
      <w:t>РЕПУБЛИКА БЪЛГАРИЯ</w:t>
    </w:r>
  </w:p>
  <w:p w:rsidR="00234590" w:rsidRPr="00D74593" w:rsidRDefault="00E31227" w:rsidP="004A0F4D">
    <w:pPr>
      <w:pStyle w:val="Heading1"/>
      <w:keepNext w:val="0"/>
      <w:spacing w:line="240" w:lineRule="auto"/>
      <w:ind w:left="1134" w:right="-425"/>
      <w:rPr>
        <w:rFonts w:ascii="Times New Roman" w:hAnsi="Times New Roman"/>
        <w:b/>
        <w:color w:val="auto"/>
        <w:sz w:val="28"/>
        <w:szCs w:val="28"/>
      </w:rPr>
    </w:pPr>
    <w:r w:rsidRPr="00D74593">
      <w:rPr>
        <w:rFonts w:ascii="Times New Roman" w:hAnsi="Times New Roman"/>
        <w:b/>
        <w:color w:val="auto"/>
        <w:sz w:val="28"/>
        <w:szCs w:val="28"/>
      </w:rPr>
      <w:t>МИНИСТЕРСТВО НА ОКОЛНАТА СРЕДА И ВОДИТЕ</w:t>
    </w:r>
  </w:p>
  <w:p w:rsidR="00FA374C" w:rsidRPr="00234590" w:rsidRDefault="00E31227" w:rsidP="004A0F4D">
    <w:pPr>
      <w:pStyle w:val="Heading1"/>
      <w:keepNext w:val="0"/>
      <w:spacing w:line="240" w:lineRule="auto"/>
      <w:ind w:left="1134" w:right="-1"/>
      <w:rPr>
        <w:rFonts w:ascii="Times New Roman" w:hAnsi="Times New Roman"/>
        <w:sz w:val="28"/>
        <w:szCs w:val="28"/>
        <w:lang w:val="en-US"/>
      </w:rPr>
    </w:pPr>
    <w:r w:rsidRPr="00D74593">
      <w:rPr>
        <w:rFonts w:ascii="Times New Roman" w:hAnsi="Times New Roman"/>
        <w:b/>
        <w:color w:val="auto"/>
        <w:sz w:val="28"/>
        <w:szCs w:val="28"/>
      </w:rPr>
      <w:t>БАСЕЙНОВА ДИРЕКЦИЯ „ИЗТОЧНОБЕЛОМОРСКИ РАЙОН”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944"/>
    <w:rsid w:val="00164902"/>
    <w:rsid w:val="00277944"/>
    <w:rsid w:val="00573B19"/>
    <w:rsid w:val="006058A4"/>
    <w:rsid w:val="0062162F"/>
    <w:rsid w:val="00785B95"/>
    <w:rsid w:val="008F0D13"/>
    <w:rsid w:val="009667E1"/>
    <w:rsid w:val="00CE0D2C"/>
    <w:rsid w:val="00CF7D58"/>
    <w:rsid w:val="00E31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FD9E90-CE07-4CF4-8E22-8A5AE9EB3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122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122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12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122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Emphasis">
    <w:name w:val="Emphasis"/>
    <w:qFormat/>
    <w:rsid w:val="00E31227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1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16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http://earbd.org/files/Image/Start/Who%20we%20are/Logo%20i%20snimki/1000%20Logo%20BD%20IBR.jp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http://earbd.org/files/Image/Start/Who%20we%20are/Logo%20i%20snimki/1000%20Logo%20BD%20IBR.jpg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2020-04-28T11:07:00Z</cp:lastPrinted>
  <dcterms:created xsi:type="dcterms:W3CDTF">2020-04-28T10:41:00Z</dcterms:created>
  <dcterms:modified xsi:type="dcterms:W3CDTF">2020-05-07T07:10:00Z</dcterms:modified>
</cp:coreProperties>
</file>